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188" w:rsidRPr="003B7A2A" w:rsidRDefault="00EF5188" w:rsidP="00EF5188">
      <w:pPr>
        <w:spacing w:beforeLines="100" w:before="360" w:line="420" w:lineRule="exact"/>
        <w:jc w:val="center"/>
        <w:rPr>
          <w:rFonts w:eastAsia="標楷體"/>
          <w:b/>
        </w:rPr>
      </w:pPr>
      <w:r>
        <w:rPr>
          <w:rFonts w:eastAsia="標楷體" w:hint="eastAsia"/>
          <w:b/>
          <w:sz w:val="32"/>
        </w:rPr>
        <w:t>中國工程師學會</w:t>
      </w:r>
      <w:r w:rsidRPr="003B7A2A">
        <w:rPr>
          <w:rFonts w:eastAsia="標楷體"/>
          <w:b/>
          <w:sz w:val="32"/>
        </w:rPr>
        <w:t>台中分會第</w:t>
      </w:r>
      <w:r w:rsidRPr="003B7A2A">
        <w:rPr>
          <w:rFonts w:eastAsia="標楷體"/>
          <w:b/>
          <w:sz w:val="32"/>
        </w:rPr>
        <w:t>5</w:t>
      </w:r>
      <w:r>
        <w:rPr>
          <w:rFonts w:eastAsia="標楷體" w:hint="eastAsia"/>
          <w:b/>
          <w:sz w:val="32"/>
        </w:rPr>
        <w:t>2</w:t>
      </w:r>
      <w:r w:rsidRPr="003B7A2A">
        <w:rPr>
          <w:rFonts w:eastAsia="標楷體"/>
          <w:b/>
          <w:sz w:val="32"/>
        </w:rPr>
        <w:t>屆理、監事候選人登記表</w:t>
      </w:r>
    </w:p>
    <w:tbl>
      <w:tblPr>
        <w:tblpPr w:leftFromText="180" w:rightFromText="180" w:vertAnchor="text" w:horzAnchor="margin" w:tblpXSpec="center" w:tblpY="51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120"/>
        <w:gridCol w:w="1440"/>
        <w:gridCol w:w="3476"/>
      </w:tblGrid>
      <w:tr w:rsidR="00EF5188" w:rsidTr="00BA459F">
        <w:trPr>
          <w:cantSplit/>
          <w:trHeight w:hRule="exact" w:val="700"/>
        </w:trPr>
        <w:tc>
          <w:tcPr>
            <w:tcW w:w="1588" w:type="dxa"/>
            <w:tcBorders>
              <w:bottom w:val="single" w:sz="6" w:space="0" w:color="auto"/>
            </w:tcBorders>
            <w:vAlign w:val="center"/>
          </w:tcPr>
          <w:p w:rsidR="00EF5188" w:rsidRDefault="00EF5188" w:rsidP="00BA459F">
            <w:pPr>
              <w:jc w:val="center"/>
              <w:rPr>
                <w:rFonts w:ascii="華康細圓體" w:eastAsia="標楷體"/>
                <w:sz w:val="28"/>
              </w:rPr>
            </w:pPr>
            <w:r>
              <w:rPr>
                <w:rFonts w:ascii="華康細圓體" w:eastAsia="標楷體" w:hint="eastAsia"/>
                <w:sz w:val="28"/>
              </w:rPr>
              <w:t>姓</w:t>
            </w:r>
            <w:r>
              <w:rPr>
                <w:rFonts w:ascii="華康細圓體" w:eastAsia="標楷體" w:hint="eastAsia"/>
                <w:sz w:val="28"/>
              </w:rPr>
              <w:t xml:space="preserve">   </w:t>
            </w:r>
            <w:r>
              <w:rPr>
                <w:rFonts w:ascii="華康細圓體" w:eastAsia="標楷體" w:hint="eastAsia"/>
                <w:sz w:val="28"/>
              </w:rPr>
              <w:t>名</w:t>
            </w:r>
          </w:p>
        </w:tc>
        <w:tc>
          <w:tcPr>
            <w:tcW w:w="3120" w:type="dxa"/>
            <w:tcBorders>
              <w:bottom w:val="single" w:sz="6" w:space="0" w:color="auto"/>
            </w:tcBorders>
          </w:tcPr>
          <w:p w:rsidR="00EF5188" w:rsidRDefault="00EF5188" w:rsidP="00BA459F">
            <w:pPr>
              <w:rPr>
                <w:rFonts w:ascii="華康細圓體" w:eastAsia="標楷體"/>
                <w:sz w:val="28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EF5188" w:rsidRDefault="00EF5188" w:rsidP="00BA459F">
            <w:pPr>
              <w:jc w:val="center"/>
              <w:rPr>
                <w:rFonts w:ascii="華康細圓體" w:eastAsia="標楷體"/>
                <w:sz w:val="28"/>
              </w:rPr>
            </w:pPr>
            <w:r w:rsidRPr="00FB30F2">
              <w:rPr>
                <w:rFonts w:eastAsia="標楷體" w:hAnsi="標楷體" w:hint="eastAsia"/>
                <w:noProof/>
                <w:sz w:val="28"/>
              </w:rPr>
              <w:t>出生年次</w:t>
            </w:r>
          </w:p>
        </w:tc>
        <w:tc>
          <w:tcPr>
            <w:tcW w:w="3476" w:type="dxa"/>
            <w:tcBorders>
              <w:bottom w:val="single" w:sz="6" w:space="0" w:color="auto"/>
            </w:tcBorders>
          </w:tcPr>
          <w:p w:rsidR="00EF5188" w:rsidRDefault="00EF5188" w:rsidP="00BA459F">
            <w:pPr>
              <w:rPr>
                <w:rFonts w:ascii="華康細圓體" w:eastAsia="標楷體"/>
                <w:sz w:val="28"/>
              </w:rPr>
            </w:pPr>
          </w:p>
        </w:tc>
      </w:tr>
      <w:tr w:rsidR="00EF5188" w:rsidTr="00BA459F">
        <w:trPr>
          <w:cantSplit/>
          <w:trHeight w:hRule="exact" w:val="700"/>
        </w:trPr>
        <w:tc>
          <w:tcPr>
            <w:tcW w:w="1588" w:type="dxa"/>
            <w:tcBorders>
              <w:bottom w:val="single" w:sz="6" w:space="0" w:color="auto"/>
            </w:tcBorders>
            <w:vAlign w:val="center"/>
          </w:tcPr>
          <w:p w:rsidR="00EF5188" w:rsidRDefault="00EF5188" w:rsidP="00BA459F">
            <w:pPr>
              <w:jc w:val="center"/>
              <w:rPr>
                <w:rFonts w:ascii="華康細圓體" w:eastAsia="標楷體"/>
                <w:sz w:val="28"/>
              </w:rPr>
            </w:pPr>
            <w:r w:rsidRPr="00FB30F2">
              <w:rPr>
                <w:rFonts w:eastAsia="標楷體" w:hAnsi="標楷體" w:hint="eastAsia"/>
                <w:noProof/>
                <w:sz w:val="28"/>
              </w:rPr>
              <w:t>會員級別</w:t>
            </w:r>
          </w:p>
        </w:tc>
        <w:tc>
          <w:tcPr>
            <w:tcW w:w="3120" w:type="dxa"/>
            <w:tcBorders>
              <w:bottom w:val="single" w:sz="6" w:space="0" w:color="auto"/>
            </w:tcBorders>
          </w:tcPr>
          <w:p w:rsidR="00EF5188" w:rsidRDefault="00EF5188" w:rsidP="00BA459F">
            <w:pPr>
              <w:rPr>
                <w:rFonts w:ascii="華康細圓體" w:eastAsia="標楷體"/>
                <w:sz w:val="28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EF5188" w:rsidRDefault="00EF5188" w:rsidP="00BA459F">
            <w:pPr>
              <w:jc w:val="center"/>
              <w:rPr>
                <w:rFonts w:ascii="華康細圓體" w:eastAsia="標楷體"/>
                <w:sz w:val="28"/>
              </w:rPr>
            </w:pPr>
            <w:r>
              <w:rPr>
                <w:rFonts w:ascii="華康細圓體" w:eastAsia="標楷體" w:hint="eastAsia"/>
                <w:sz w:val="28"/>
              </w:rPr>
              <w:t>會員證號</w:t>
            </w:r>
          </w:p>
        </w:tc>
        <w:tc>
          <w:tcPr>
            <w:tcW w:w="3476" w:type="dxa"/>
            <w:tcBorders>
              <w:bottom w:val="single" w:sz="6" w:space="0" w:color="auto"/>
            </w:tcBorders>
          </w:tcPr>
          <w:p w:rsidR="00EF5188" w:rsidRDefault="00EF5188" w:rsidP="00BA459F">
            <w:pPr>
              <w:rPr>
                <w:rFonts w:ascii="華康細圓體" w:eastAsia="標楷體"/>
                <w:sz w:val="28"/>
              </w:rPr>
            </w:pPr>
          </w:p>
        </w:tc>
      </w:tr>
      <w:tr w:rsidR="00EF5188" w:rsidTr="00BA459F">
        <w:trPr>
          <w:cantSplit/>
          <w:trHeight w:hRule="exact" w:val="700"/>
        </w:trPr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F5188" w:rsidRDefault="00EF5188" w:rsidP="00BA459F">
            <w:pPr>
              <w:jc w:val="center"/>
              <w:rPr>
                <w:rFonts w:ascii="華康細圓體" w:eastAsia="標楷體"/>
                <w:sz w:val="28"/>
              </w:rPr>
            </w:pPr>
            <w:r>
              <w:rPr>
                <w:rFonts w:ascii="華康細圓體" w:eastAsia="標楷體" w:hint="eastAsia"/>
                <w:sz w:val="28"/>
              </w:rPr>
              <w:t>通訊地址</w:t>
            </w:r>
          </w:p>
        </w:tc>
        <w:tc>
          <w:tcPr>
            <w:tcW w:w="803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F5188" w:rsidRDefault="00EF5188" w:rsidP="00BA459F">
            <w:pPr>
              <w:rPr>
                <w:rFonts w:ascii="華康細圓體" w:eastAsia="標楷體"/>
                <w:sz w:val="28"/>
              </w:rPr>
            </w:pPr>
          </w:p>
        </w:tc>
      </w:tr>
      <w:tr w:rsidR="00EF5188" w:rsidTr="00BA459F">
        <w:trPr>
          <w:cantSplit/>
          <w:trHeight w:hRule="exact" w:val="830"/>
        </w:trPr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F5188" w:rsidRDefault="00EF5188" w:rsidP="00BA459F">
            <w:pPr>
              <w:jc w:val="center"/>
              <w:rPr>
                <w:rFonts w:ascii="華康細圓體" w:eastAsia="標楷體"/>
                <w:sz w:val="28"/>
              </w:rPr>
            </w:pPr>
            <w:r>
              <w:rPr>
                <w:rFonts w:ascii="華康細圓體" w:eastAsia="標楷體" w:hint="eastAsia"/>
                <w:sz w:val="28"/>
              </w:rPr>
              <w:t>電</w:t>
            </w:r>
            <w:r>
              <w:rPr>
                <w:rFonts w:ascii="華康細圓體" w:eastAsia="標楷體" w:hint="eastAsia"/>
                <w:sz w:val="28"/>
              </w:rPr>
              <w:t xml:space="preserve">  </w:t>
            </w:r>
            <w:r>
              <w:rPr>
                <w:rFonts w:ascii="華康細圓體" w:eastAsia="標楷體" w:hint="eastAsia"/>
                <w:sz w:val="28"/>
              </w:rPr>
              <w:t>話</w:t>
            </w:r>
          </w:p>
        </w:tc>
        <w:tc>
          <w:tcPr>
            <w:tcW w:w="803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F5188" w:rsidRPr="00101EF5" w:rsidRDefault="00EF5188" w:rsidP="00BA459F">
            <w:pPr>
              <w:rPr>
                <w:rFonts w:ascii="標楷體" w:eastAsia="標楷體" w:hAnsi="標楷體"/>
                <w:sz w:val="28"/>
              </w:rPr>
            </w:pPr>
            <w:r w:rsidRPr="00101EF5">
              <w:rPr>
                <w:rFonts w:ascii="標楷體" w:eastAsia="標楷體" w:hAnsi="標楷體" w:hint="eastAsia"/>
                <w:sz w:val="28"/>
              </w:rPr>
              <w:t>(O)             (H)            (</w:t>
            </w:r>
            <w:r w:rsidRPr="00101EF5">
              <w:rPr>
                <w:rFonts w:ascii="標楷體" w:eastAsia="標楷體" w:hAnsi="標楷體" w:hint="eastAsia"/>
                <w:sz w:val="20"/>
              </w:rPr>
              <w:t>行動電話</w:t>
            </w:r>
            <w:r w:rsidRPr="00101EF5">
              <w:rPr>
                <w:rFonts w:ascii="標楷體" w:eastAsia="標楷體" w:hAnsi="標楷體" w:hint="eastAsia"/>
                <w:sz w:val="28"/>
              </w:rPr>
              <w:t>)</w:t>
            </w:r>
          </w:p>
          <w:p w:rsidR="00EF5188" w:rsidRDefault="00EF5188" w:rsidP="00BA459F">
            <w:pPr>
              <w:rPr>
                <w:rFonts w:ascii="華康細圓體" w:eastAsia="標楷體"/>
                <w:sz w:val="28"/>
              </w:rPr>
            </w:pPr>
          </w:p>
        </w:tc>
      </w:tr>
      <w:tr w:rsidR="00EF5188" w:rsidTr="00BA459F">
        <w:trPr>
          <w:cantSplit/>
          <w:trHeight w:hRule="exact" w:val="700"/>
        </w:trPr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F5188" w:rsidRDefault="00EF5188" w:rsidP="00BA459F">
            <w:pPr>
              <w:jc w:val="center"/>
              <w:rPr>
                <w:rFonts w:ascii="華康細圓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E-mail</w:t>
            </w:r>
          </w:p>
        </w:tc>
        <w:tc>
          <w:tcPr>
            <w:tcW w:w="803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F5188" w:rsidRDefault="00EF5188" w:rsidP="00BA459F">
            <w:pPr>
              <w:rPr>
                <w:rFonts w:ascii="華康細圓體" w:eastAsia="標楷體"/>
                <w:sz w:val="28"/>
              </w:rPr>
            </w:pPr>
          </w:p>
        </w:tc>
      </w:tr>
      <w:tr w:rsidR="00EF5188" w:rsidTr="00BA459F">
        <w:trPr>
          <w:cantSplit/>
          <w:trHeight w:hRule="exact" w:val="1185"/>
        </w:trPr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F5188" w:rsidRDefault="00EF5188" w:rsidP="00BA459F">
            <w:pPr>
              <w:jc w:val="center"/>
              <w:rPr>
                <w:rFonts w:ascii="華康細圓體" w:eastAsia="標楷體"/>
                <w:sz w:val="28"/>
              </w:rPr>
            </w:pPr>
            <w:r>
              <w:rPr>
                <w:rFonts w:ascii="華康細圓體" w:eastAsia="標楷體" w:hint="eastAsia"/>
                <w:sz w:val="28"/>
              </w:rPr>
              <w:t>候選類別</w:t>
            </w:r>
          </w:p>
        </w:tc>
        <w:tc>
          <w:tcPr>
            <w:tcW w:w="803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F5188" w:rsidRDefault="00EF5188" w:rsidP="00BA459F">
            <w:pPr>
              <w:spacing w:line="560" w:lineRule="exact"/>
              <w:rPr>
                <w:rFonts w:eastAsia="標楷體"/>
                <w:sz w:val="28"/>
              </w:rPr>
            </w:pPr>
            <w:r>
              <w:rPr>
                <w:rFonts w:ascii="華康細圓體" w:eastAsia="標楷體" w:hint="eastAsia"/>
                <w:sz w:val="28"/>
              </w:rPr>
              <w:t xml:space="preserve">  </w:t>
            </w:r>
            <w:r>
              <w:rPr>
                <w:rFonts w:ascii="華康細圓體" w:eastAsia="標楷體" w:hint="eastAsia"/>
                <w:sz w:val="28"/>
              </w:rPr>
              <w:t>候選</w:t>
            </w:r>
            <w:r>
              <w:rPr>
                <w:rFonts w:ascii="華康細圓體" w:eastAsia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華康細圓體" w:eastAsia="標楷體" w:hint="eastAsia"/>
                <w:sz w:val="28"/>
              </w:rPr>
              <w:t>理事</w:t>
            </w:r>
            <w:r>
              <w:rPr>
                <w:rFonts w:eastAsia="標楷體" w:hint="eastAsia"/>
                <w:sz w:val="28"/>
              </w:rPr>
              <w:t xml:space="preserve">    </w:t>
            </w:r>
          </w:p>
          <w:p w:rsidR="00EF5188" w:rsidRPr="00607058" w:rsidRDefault="00EF5188" w:rsidP="00BA459F">
            <w:pPr>
              <w:spacing w:line="560" w:lineRule="exact"/>
              <w:ind w:firstLineChars="400" w:firstLine="1120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華康細圓體" w:eastAsia="標楷體" w:hint="eastAsia"/>
                <w:sz w:val="28"/>
              </w:rPr>
              <w:t>監事</w:t>
            </w:r>
            <w:r>
              <w:rPr>
                <w:rFonts w:ascii="華康細圓體" w:eastAsia="標楷體" w:hint="eastAsia"/>
                <w:sz w:val="28"/>
              </w:rPr>
              <w:t xml:space="preserve">           </w:t>
            </w:r>
            <w:r>
              <w:rPr>
                <w:rFonts w:ascii="華康細圓體" w:eastAsia="標楷體" w:hint="eastAsia"/>
              </w:rPr>
              <w:t>（理事或監事只能登記一項，請勾選）</w:t>
            </w:r>
          </w:p>
        </w:tc>
      </w:tr>
      <w:tr w:rsidR="00EF5188" w:rsidTr="00BA459F">
        <w:trPr>
          <w:cantSplit/>
          <w:trHeight w:hRule="exact" w:val="700"/>
        </w:trPr>
        <w:tc>
          <w:tcPr>
            <w:tcW w:w="1588" w:type="dxa"/>
            <w:vMerge w:val="restart"/>
            <w:tcBorders>
              <w:top w:val="single" w:sz="6" w:space="0" w:color="auto"/>
            </w:tcBorders>
          </w:tcPr>
          <w:p w:rsidR="00EF5188" w:rsidRDefault="00EF5188" w:rsidP="00BA459F">
            <w:pPr>
              <w:spacing w:before="720"/>
              <w:jc w:val="center"/>
              <w:rPr>
                <w:rFonts w:ascii="華康細圓體" w:eastAsia="標楷體"/>
                <w:sz w:val="28"/>
              </w:rPr>
            </w:pPr>
            <w:r>
              <w:rPr>
                <w:rFonts w:ascii="華康細圓體" w:eastAsia="標楷體" w:hint="eastAsia"/>
                <w:sz w:val="28"/>
              </w:rPr>
              <w:t>經</w:t>
            </w:r>
            <w:r>
              <w:rPr>
                <w:rFonts w:ascii="華康細圓體" w:eastAsia="標楷體" w:hint="eastAsia"/>
                <w:sz w:val="28"/>
              </w:rPr>
              <w:t xml:space="preserve">   </w:t>
            </w:r>
            <w:r>
              <w:rPr>
                <w:rFonts w:ascii="華康細圓體" w:eastAsia="標楷體" w:hint="eastAsia"/>
                <w:sz w:val="28"/>
              </w:rPr>
              <w:t>歷</w:t>
            </w:r>
          </w:p>
        </w:tc>
        <w:tc>
          <w:tcPr>
            <w:tcW w:w="8036" w:type="dxa"/>
            <w:gridSpan w:val="3"/>
            <w:tcBorders>
              <w:top w:val="single" w:sz="6" w:space="0" w:color="auto"/>
            </w:tcBorders>
          </w:tcPr>
          <w:p w:rsidR="00EF5188" w:rsidRDefault="00EF5188" w:rsidP="00BA459F">
            <w:pPr>
              <w:spacing w:before="120"/>
              <w:rPr>
                <w:rFonts w:ascii="華康細圓體" w:eastAsia="標楷體"/>
                <w:sz w:val="28"/>
              </w:rPr>
            </w:pPr>
            <w:r>
              <w:rPr>
                <w:rFonts w:ascii="華康細圓體" w:eastAsia="標楷體" w:hint="eastAsia"/>
                <w:sz w:val="28"/>
              </w:rPr>
              <w:t>（現職）</w:t>
            </w:r>
          </w:p>
        </w:tc>
      </w:tr>
      <w:tr w:rsidR="00EF5188" w:rsidTr="00BA459F">
        <w:trPr>
          <w:cantSplit/>
          <w:trHeight w:hRule="exact" w:val="700"/>
        </w:trPr>
        <w:tc>
          <w:tcPr>
            <w:tcW w:w="1588" w:type="dxa"/>
            <w:vMerge/>
          </w:tcPr>
          <w:p w:rsidR="00EF5188" w:rsidRDefault="00EF5188" w:rsidP="00BA459F">
            <w:pPr>
              <w:jc w:val="center"/>
              <w:rPr>
                <w:rFonts w:ascii="華康細圓體" w:eastAsia="標楷體"/>
                <w:sz w:val="28"/>
              </w:rPr>
            </w:pPr>
          </w:p>
        </w:tc>
        <w:tc>
          <w:tcPr>
            <w:tcW w:w="8036" w:type="dxa"/>
            <w:gridSpan w:val="3"/>
          </w:tcPr>
          <w:p w:rsidR="00EF5188" w:rsidRDefault="00EF5188" w:rsidP="00BA459F">
            <w:pPr>
              <w:spacing w:before="120"/>
              <w:rPr>
                <w:rFonts w:ascii="華康細圓體" w:eastAsia="標楷體"/>
                <w:sz w:val="28"/>
              </w:rPr>
            </w:pPr>
            <w:r>
              <w:rPr>
                <w:rFonts w:ascii="華康細圓體" w:eastAsia="標楷體" w:hint="eastAsia"/>
                <w:sz w:val="28"/>
              </w:rPr>
              <w:t>（曾任）</w:t>
            </w:r>
          </w:p>
        </w:tc>
      </w:tr>
      <w:tr w:rsidR="00EF5188" w:rsidTr="00BA459F">
        <w:trPr>
          <w:cantSplit/>
          <w:trHeight w:hRule="exact" w:val="700"/>
        </w:trPr>
        <w:tc>
          <w:tcPr>
            <w:tcW w:w="1588" w:type="dxa"/>
            <w:vMerge/>
            <w:tcBorders>
              <w:bottom w:val="single" w:sz="6" w:space="0" w:color="auto"/>
            </w:tcBorders>
          </w:tcPr>
          <w:p w:rsidR="00EF5188" w:rsidRDefault="00EF5188" w:rsidP="00BA459F">
            <w:pPr>
              <w:jc w:val="center"/>
              <w:rPr>
                <w:rFonts w:ascii="華康細圓體" w:eastAsia="標楷體"/>
                <w:sz w:val="28"/>
              </w:rPr>
            </w:pPr>
          </w:p>
        </w:tc>
        <w:tc>
          <w:tcPr>
            <w:tcW w:w="8036" w:type="dxa"/>
            <w:gridSpan w:val="3"/>
            <w:tcBorders>
              <w:bottom w:val="single" w:sz="6" w:space="0" w:color="auto"/>
            </w:tcBorders>
          </w:tcPr>
          <w:p w:rsidR="00EF5188" w:rsidRDefault="00EF5188" w:rsidP="00BA459F">
            <w:pPr>
              <w:spacing w:before="120"/>
              <w:rPr>
                <w:rFonts w:ascii="華康細圓體" w:eastAsia="標楷體"/>
                <w:sz w:val="28"/>
              </w:rPr>
            </w:pPr>
            <w:r>
              <w:rPr>
                <w:rFonts w:ascii="華康細圓體" w:eastAsia="標楷體" w:hint="eastAsia"/>
                <w:sz w:val="28"/>
              </w:rPr>
              <w:t>（曾任）</w:t>
            </w:r>
            <w:bookmarkStart w:id="0" w:name="_GoBack"/>
            <w:bookmarkEnd w:id="0"/>
          </w:p>
        </w:tc>
      </w:tr>
      <w:tr w:rsidR="00EF5188" w:rsidTr="00BA459F">
        <w:trPr>
          <w:cantSplit/>
          <w:trHeight w:hRule="exact" w:val="700"/>
        </w:trPr>
        <w:tc>
          <w:tcPr>
            <w:tcW w:w="1588" w:type="dxa"/>
            <w:tcBorders>
              <w:bottom w:val="single" w:sz="6" w:space="0" w:color="auto"/>
            </w:tcBorders>
          </w:tcPr>
          <w:p w:rsidR="00EF5188" w:rsidRDefault="00EF5188" w:rsidP="00BA459F">
            <w:pPr>
              <w:jc w:val="center"/>
              <w:rPr>
                <w:rFonts w:ascii="華康細圓體" w:eastAsia="標楷體"/>
                <w:sz w:val="28"/>
              </w:rPr>
            </w:pPr>
            <w:r>
              <w:rPr>
                <w:rFonts w:ascii="華康細圓體" w:eastAsia="標楷體" w:hint="eastAsia"/>
                <w:sz w:val="28"/>
              </w:rPr>
              <w:t>專</w:t>
            </w:r>
            <w:r>
              <w:rPr>
                <w:rFonts w:ascii="華康細圓體" w:eastAsia="標楷體" w:hint="eastAsia"/>
                <w:sz w:val="28"/>
              </w:rPr>
              <w:t xml:space="preserve">   </w:t>
            </w:r>
            <w:r>
              <w:rPr>
                <w:rFonts w:ascii="華康細圓體" w:eastAsia="標楷體" w:hint="eastAsia"/>
                <w:sz w:val="28"/>
              </w:rPr>
              <w:t>長</w:t>
            </w:r>
          </w:p>
        </w:tc>
        <w:tc>
          <w:tcPr>
            <w:tcW w:w="8036" w:type="dxa"/>
            <w:gridSpan w:val="3"/>
            <w:tcBorders>
              <w:bottom w:val="single" w:sz="6" w:space="0" w:color="auto"/>
            </w:tcBorders>
          </w:tcPr>
          <w:p w:rsidR="00EF5188" w:rsidRDefault="00EF5188" w:rsidP="00BA459F">
            <w:pPr>
              <w:spacing w:before="120"/>
              <w:rPr>
                <w:rFonts w:ascii="華康細圓體" w:eastAsia="標楷體"/>
                <w:sz w:val="28"/>
              </w:rPr>
            </w:pPr>
          </w:p>
        </w:tc>
      </w:tr>
      <w:tr w:rsidR="00EF5188" w:rsidTr="00BA459F">
        <w:trPr>
          <w:cantSplit/>
          <w:trHeight w:hRule="exact" w:val="664"/>
        </w:trPr>
        <w:tc>
          <w:tcPr>
            <w:tcW w:w="1588" w:type="dxa"/>
            <w:tcBorders>
              <w:top w:val="single" w:sz="6" w:space="0" w:color="auto"/>
              <w:bottom w:val="nil"/>
            </w:tcBorders>
            <w:vAlign w:val="center"/>
          </w:tcPr>
          <w:p w:rsidR="00EF5188" w:rsidRDefault="00EF5188" w:rsidP="00BA459F">
            <w:pPr>
              <w:jc w:val="center"/>
              <w:rPr>
                <w:rFonts w:ascii="華康細圓體" w:eastAsia="標楷體"/>
                <w:sz w:val="28"/>
              </w:rPr>
            </w:pPr>
            <w:r>
              <w:rPr>
                <w:rFonts w:ascii="華康細圓體" w:eastAsia="標楷體" w:hint="eastAsia"/>
                <w:sz w:val="28"/>
              </w:rPr>
              <w:t>簽</w:t>
            </w:r>
            <w:r>
              <w:rPr>
                <w:rFonts w:ascii="華康細圓體" w:eastAsia="標楷體" w:hint="eastAsia"/>
                <w:sz w:val="28"/>
              </w:rPr>
              <w:t xml:space="preserve">   </w:t>
            </w:r>
            <w:r>
              <w:rPr>
                <w:rFonts w:ascii="華康細圓體" w:eastAsia="標楷體" w:hint="eastAsia"/>
                <w:sz w:val="28"/>
              </w:rPr>
              <w:t>章</w:t>
            </w:r>
          </w:p>
        </w:tc>
        <w:tc>
          <w:tcPr>
            <w:tcW w:w="8036" w:type="dxa"/>
            <w:gridSpan w:val="3"/>
            <w:tcBorders>
              <w:top w:val="single" w:sz="6" w:space="0" w:color="auto"/>
              <w:bottom w:val="nil"/>
            </w:tcBorders>
          </w:tcPr>
          <w:p w:rsidR="00EF5188" w:rsidRDefault="00EF5188" w:rsidP="00BA459F">
            <w:pPr>
              <w:rPr>
                <w:rFonts w:ascii="華康細圓體" w:eastAsia="標楷體"/>
                <w:sz w:val="28"/>
              </w:rPr>
            </w:pPr>
          </w:p>
        </w:tc>
      </w:tr>
      <w:tr w:rsidR="00EF5188" w:rsidTr="00BA459F">
        <w:trPr>
          <w:cantSplit/>
          <w:trHeight w:val="1493"/>
        </w:trPr>
        <w:tc>
          <w:tcPr>
            <w:tcW w:w="1588" w:type="dxa"/>
            <w:tcBorders>
              <w:top w:val="double" w:sz="6" w:space="0" w:color="auto"/>
              <w:bottom w:val="single" w:sz="12" w:space="0" w:color="auto"/>
            </w:tcBorders>
          </w:tcPr>
          <w:p w:rsidR="00EF5188" w:rsidRPr="0031443A" w:rsidRDefault="00EF5188" w:rsidP="00BA459F">
            <w:pPr>
              <w:spacing w:before="560"/>
              <w:jc w:val="center"/>
              <w:rPr>
                <w:rFonts w:eastAsia="標楷體"/>
                <w:sz w:val="28"/>
              </w:rPr>
            </w:pPr>
            <w:r w:rsidRPr="0031443A">
              <w:rPr>
                <w:rFonts w:eastAsia="標楷體"/>
                <w:sz w:val="28"/>
              </w:rPr>
              <w:t>備</w:t>
            </w:r>
            <w:r w:rsidRPr="0031443A">
              <w:rPr>
                <w:rFonts w:eastAsia="標楷體"/>
                <w:sz w:val="28"/>
              </w:rPr>
              <w:t xml:space="preserve">   </w:t>
            </w:r>
            <w:proofErr w:type="gramStart"/>
            <w:r w:rsidRPr="0031443A">
              <w:rPr>
                <w:rFonts w:eastAsia="標楷體"/>
                <w:sz w:val="28"/>
              </w:rPr>
              <w:t>註</w:t>
            </w:r>
            <w:proofErr w:type="gramEnd"/>
          </w:p>
        </w:tc>
        <w:tc>
          <w:tcPr>
            <w:tcW w:w="8036" w:type="dxa"/>
            <w:gridSpan w:val="3"/>
            <w:tcBorders>
              <w:top w:val="double" w:sz="6" w:space="0" w:color="auto"/>
              <w:bottom w:val="single" w:sz="12" w:space="0" w:color="auto"/>
            </w:tcBorders>
          </w:tcPr>
          <w:p w:rsidR="00EF5188" w:rsidRPr="003A283D" w:rsidRDefault="00EF5188" w:rsidP="00474AE1">
            <w:pPr>
              <w:spacing w:line="380" w:lineRule="exact"/>
              <w:ind w:left="708" w:hangingChars="295" w:hanging="708"/>
              <w:rPr>
                <w:rFonts w:ascii="標楷體" w:eastAsia="標楷體" w:hAnsi="標楷體"/>
                <w:szCs w:val="24"/>
              </w:rPr>
            </w:pPr>
            <w:r w:rsidRPr="003A283D">
              <w:rPr>
                <w:rFonts w:ascii="標楷體" w:eastAsia="標楷體" w:hAnsi="標楷體"/>
                <w:szCs w:val="24"/>
              </w:rPr>
              <w:t>（1）</w:t>
            </w:r>
            <w:proofErr w:type="gramStart"/>
            <w:r w:rsidRPr="003A283D">
              <w:rPr>
                <w:rFonts w:ascii="標楷體" w:eastAsia="標楷體" w:hAnsi="標楷體" w:hint="eastAsia"/>
                <w:szCs w:val="24"/>
              </w:rPr>
              <w:t>本</w:t>
            </w:r>
            <w:r w:rsidRPr="003A283D">
              <w:rPr>
                <w:rFonts w:ascii="標楷體" w:eastAsia="標楷體" w:hAnsi="標楷體"/>
                <w:szCs w:val="24"/>
              </w:rPr>
              <w:t>表請於</w:t>
            </w:r>
            <w:proofErr w:type="gramEnd"/>
            <w:r w:rsidRPr="003A283D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3A283D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3A283D">
              <w:rPr>
                <w:rFonts w:ascii="標楷體" w:eastAsia="標楷體" w:hAnsi="標楷體"/>
                <w:color w:val="000000" w:themeColor="text1"/>
                <w:szCs w:val="24"/>
              </w:rPr>
              <w:t>年</w:t>
            </w:r>
            <w:r w:rsidRPr="003A283D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3A283D">
              <w:rPr>
                <w:rFonts w:ascii="標楷體" w:eastAsia="標楷體" w:hAnsi="標楷體"/>
                <w:color w:val="000000" w:themeColor="text1"/>
                <w:szCs w:val="24"/>
              </w:rPr>
              <w:t>月</w:t>
            </w:r>
            <w:r w:rsidRPr="003A283D">
              <w:rPr>
                <w:rFonts w:ascii="標楷體" w:eastAsia="標楷體" w:hAnsi="標楷體" w:hint="eastAsia"/>
                <w:color w:val="000000" w:themeColor="text1"/>
                <w:szCs w:val="24"/>
              </w:rPr>
              <w:t>25</w:t>
            </w:r>
            <w:r w:rsidRPr="003A283D">
              <w:rPr>
                <w:rFonts w:ascii="標楷體" w:eastAsia="標楷體" w:hAnsi="標楷體"/>
                <w:color w:val="000000" w:themeColor="text1"/>
                <w:szCs w:val="24"/>
              </w:rPr>
              <w:t>日</w:t>
            </w:r>
            <w:r w:rsidR="0088705C">
              <w:rPr>
                <w:rFonts w:ascii="標楷體" w:eastAsia="標楷體" w:hAnsi="標楷體" w:hint="eastAsia"/>
                <w:color w:val="000000" w:themeColor="text1"/>
                <w:szCs w:val="24"/>
              </w:rPr>
              <w:t>24點整</w:t>
            </w:r>
            <w:r w:rsidRPr="003A283D">
              <w:rPr>
                <w:rFonts w:ascii="標楷體" w:eastAsia="標楷體" w:hAnsi="標楷體"/>
                <w:szCs w:val="24"/>
              </w:rPr>
              <w:t>前</w:t>
            </w:r>
            <w:r w:rsidR="00057CAC">
              <w:rPr>
                <w:rFonts w:ascii="標楷體" w:eastAsia="標楷體" w:hAnsi="標楷體" w:hint="eastAsia"/>
                <w:szCs w:val="24"/>
              </w:rPr>
              <w:t>寄出</w:t>
            </w:r>
            <w:r w:rsidRPr="003A283D">
              <w:rPr>
                <w:rFonts w:ascii="標楷體" w:eastAsia="標楷體" w:hAnsi="標楷體"/>
                <w:szCs w:val="24"/>
              </w:rPr>
              <w:t>(</w:t>
            </w:r>
            <w:r w:rsidR="0088705C">
              <w:rPr>
                <w:rFonts w:ascii="標楷體" w:eastAsia="標楷體" w:hAnsi="標楷體" w:hint="eastAsia"/>
                <w:szCs w:val="24"/>
              </w:rPr>
              <w:t>紙本以</w:t>
            </w:r>
            <w:r w:rsidRPr="003A283D">
              <w:rPr>
                <w:rFonts w:ascii="標楷體" w:eastAsia="標楷體" w:hAnsi="標楷體"/>
                <w:szCs w:val="24"/>
              </w:rPr>
              <w:t>郵戳</w:t>
            </w:r>
            <w:r w:rsidRPr="003A283D">
              <w:rPr>
                <w:rFonts w:ascii="標楷體" w:eastAsia="標楷體" w:hAnsi="標楷體" w:hint="eastAsia"/>
                <w:szCs w:val="24"/>
              </w:rPr>
              <w:t>為憑</w:t>
            </w:r>
            <w:r w:rsidR="0088705C">
              <w:rPr>
                <w:rFonts w:ascii="標楷體" w:eastAsia="標楷體" w:hAnsi="標楷體" w:hint="eastAsia"/>
                <w:szCs w:val="24"/>
              </w:rPr>
              <w:t>,電子郵件</w:t>
            </w:r>
            <w:r w:rsidR="00DA3E55">
              <w:rPr>
                <w:rFonts w:ascii="標楷體" w:eastAsia="標楷體" w:hAnsi="標楷體" w:hint="eastAsia"/>
                <w:szCs w:val="24"/>
              </w:rPr>
              <w:t>以</w:t>
            </w:r>
            <w:r w:rsidR="0088705C">
              <w:rPr>
                <w:rFonts w:ascii="標楷體" w:eastAsia="標楷體" w:hAnsi="標楷體" w:hint="eastAsia"/>
                <w:szCs w:val="24"/>
              </w:rPr>
              <w:t>寄出時間為準</w:t>
            </w:r>
            <w:r w:rsidRPr="003A283D">
              <w:rPr>
                <w:rFonts w:ascii="標楷體" w:eastAsia="標楷體" w:hAnsi="標楷體"/>
                <w:szCs w:val="24"/>
              </w:rPr>
              <w:t>)</w:t>
            </w:r>
            <w:r w:rsidR="0088705C">
              <w:rPr>
                <w:rFonts w:ascii="標楷體" w:eastAsia="標楷體" w:hAnsi="標楷體" w:hint="eastAsia"/>
                <w:szCs w:val="24"/>
              </w:rPr>
              <w:t>紙本以</w:t>
            </w:r>
            <w:r w:rsidRPr="003A283D">
              <w:rPr>
                <w:rFonts w:ascii="標楷體" w:eastAsia="標楷體" w:hAnsi="標楷體"/>
                <w:szCs w:val="24"/>
              </w:rPr>
              <w:t>掛號寄回。</w:t>
            </w:r>
          </w:p>
          <w:p w:rsidR="00EF5188" w:rsidRPr="003A283D" w:rsidRDefault="00EF5188" w:rsidP="00BA459F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3A283D">
              <w:rPr>
                <w:rFonts w:ascii="標楷體" w:eastAsia="標楷體" w:hAnsi="標楷體"/>
                <w:szCs w:val="24"/>
              </w:rPr>
              <w:t>（2）候選人編號將依姓名筆劃次序編號。</w:t>
            </w:r>
          </w:p>
          <w:p w:rsidR="00EF5188" w:rsidRPr="0031443A" w:rsidRDefault="00EF5188" w:rsidP="00BA459F">
            <w:pPr>
              <w:spacing w:line="380" w:lineRule="exact"/>
              <w:ind w:left="692" w:hanging="692"/>
              <w:rPr>
                <w:rFonts w:eastAsia="標楷體"/>
                <w:sz w:val="28"/>
              </w:rPr>
            </w:pPr>
            <w:r w:rsidRPr="003A283D">
              <w:rPr>
                <w:rFonts w:ascii="標楷體" w:eastAsia="標楷體" w:hAnsi="標楷體"/>
                <w:szCs w:val="24"/>
              </w:rPr>
              <w:t>（3）中國工程師學會有效個人會員及團體會員代表，並已按年繳納會費或常年會費者始得登記為理、監事候選人。</w:t>
            </w:r>
          </w:p>
        </w:tc>
      </w:tr>
    </w:tbl>
    <w:p w:rsidR="00EF5188" w:rsidRDefault="00EF5188" w:rsidP="00EF5188">
      <w:pPr>
        <w:spacing w:after="480"/>
        <w:jc w:val="right"/>
        <w:rPr>
          <w:rFonts w:ascii="標楷體" w:eastAsia="標楷體" w:hAnsi="標楷體" w:cs="Arial"/>
          <w:sz w:val="22"/>
        </w:rPr>
      </w:pPr>
      <w:r w:rsidRPr="00C23773">
        <w:rPr>
          <w:rFonts w:ascii="標楷體" w:eastAsia="標楷體" w:hAnsi="標楷體" w:cs="Arial"/>
          <w:sz w:val="22"/>
        </w:rPr>
        <w:t>(</w:t>
      </w:r>
      <w:r>
        <w:rPr>
          <w:rFonts w:ascii="標楷體" w:eastAsia="標楷體" w:hAnsi="標楷體" w:cs="Arial" w:hint="eastAsia"/>
          <w:sz w:val="22"/>
        </w:rPr>
        <w:t>空白</w:t>
      </w:r>
      <w:r w:rsidRPr="00C23773">
        <w:rPr>
          <w:rStyle w:val="a7"/>
          <w:rFonts w:ascii="標楷體" w:eastAsia="標楷體" w:hAnsi="標楷體" w:cs="Arial" w:hint="eastAsia"/>
          <w:sz w:val="22"/>
        </w:rPr>
        <w:t>登記</w:t>
      </w:r>
      <w:r w:rsidRPr="00C23773">
        <w:rPr>
          <w:rStyle w:val="a7"/>
          <w:rFonts w:ascii="標楷體" w:eastAsia="標楷體" w:hAnsi="標楷體" w:cs="Arial"/>
          <w:sz w:val="22"/>
        </w:rPr>
        <w:t>表可影印</w:t>
      </w:r>
      <w:r w:rsidRPr="00C23773">
        <w:rPr>
          <w:rStyle w:val="a7"/>
          <w:rFonts w:ascii="標楷體" w:eastAsia="標楷體" w:hAnsi="標楷體" w:cs="Arial" w:hint="eastAsia"/>
          <w:sz w:val="22"/>
        </w:rPr>
        <w:t>重覆</w:t>
      </w:r>
      <w:r w:rsidRPr="00C23773">
        <w:rPr>
          <w:rFonts w:ascii="標楷體" w:eastAsia="標楷體" w:hAnsi="標楷體" w:cs="Arial"/>
          <w:sz w:val="22"/>
        </w:rPr>
        <w:t>使用)</w:t>
      </w:r>
    </w:p>
    <w:p w:rsidR="00977ACF" w:rsidRPr="00EF5188" w:rsidRDefault="00977ACF"/>
    <w:sectPr w:rsidR="00977ACF" w:rsidRPr="00EF51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188" w:rsidRDefault="00EF5188" w:rsidP="00EF5188">
      <w:r>
        <w:separator/>
      </w:r>
    </w:p>
  </w:endnote>
  <w:endnote w:type="continuationSeparator" w:id="0">
    <w:p w:rsidR="00EF5188" w:rsidRDefault="00EF5188" w:rsidP="00EF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188" w:rsidRDefault="00EF5188" w:rsidP="00EF5188">
      <w:r>
        <w:separator/>
      </w:r>
    </w:p>
  </w:footnote>
  <w:footnote w:type="continuationSeparator" w:id="0">
    <w:p w:rsidR="00EF5188" w:rsidRDefault="00EF5188" w:rsidP="00EF5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88"/>
    <w:rsid w:val="00057CAC"/>
    <w:rsid w:val="00061CCB"/>
    <w:rsid w:val="00474AE1"/>
    <w:rsid w:val="0088705C"/>
    <w:rsid w:val="00977ACF"/>
    <w:rsid w:val="00DA3E55"/>
    <w:rsid w:val="00E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82F35-FCA4-41E5-A8A2-DDB753B5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518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18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EF51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518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EF5188"/>
    <w:rPr>
      <w:sz w:val="20"/>
      <w:szCs w:val="20"/>
    </w:rPr>
  </w:style>
  <w:style w:type="character" w:styleId="a7">
    <w:name w:val="Emphasis"/>
    <w:basedOn w:val="a0"/>
    <w:uiPriority w:val="20"/>
    <w:qFormat/>
    <w:rsid w:val="00EF51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watercenter</dc:creator>
  <cp:keywords/>
  <dc:description/>
  <cp:lastModifiedBy>watercenter</cp:lastModifiedBy>
  <cp:revision>5</cp:revision>
  <dcterms:created xsi:type="dcterms:W3CDTF">2021-04-09T05:55:00Z</dcterms:created>
  <dcterms:modified xsi:type="dcterms:W3CDTF">2021-04-13T05:41:00Z</dcterms:modified>
</cp:coreProperties>
</file>